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Thomas KILLOM</w:t>
      </w:r>
      <w:r>
        <w:rPr>
          <w:rFonts w:ascii="Noteworthy Light"/>
          <w:sz w:val="24"/>
          <w:szCs w:val="24"/>
        </w:rPr>
        <w:t xml:space="preserve">      (fl.1453)</w:t>
      </w:r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spellStart"/>
      <w:proofErr w:type="gramStart"/>
      <w:r>
        <w:rPr>
          <w:rFonts w:ascii="Noteworthy Light"/>
          <w:sz w:val="24"/>
          <w:szCs w:val="24"/>
        </w:rPr>
        <w:t>Tiler</w:t>
      </w:r>
      <w:proofErr w:type="spellEnd"/>
      <w:r>
        <w:rPr>
          <w:rFonts w:ascii="Noteworthy Light"/>
          <w:sz w:val="24"/>
          <w:szCs w:val="24"/>
        </w:rPr>
        <w:t>.</w:t>
      </w:r>
      <w:proofErr w:type="gramEnd"/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</w:rPr>
        <w:t xml:space="preserve">Son of Thomas </w:t>
      </w:r>
      <w:proofErr w:type="spellStart"/>
      <w:r>
        <w:rPr>
          <w:rFonts w:ascii="Noteworthy Light"/>
          <w:sz w:val="24"/>
          <w:szCs w:val="24"/>
        </w:rPr>
        <w:t>Killom</w:t>
      </w:r>
      <w:proofErr w:type="spellEnd"/>
      <w:r>
        <w:rPr>
          <w:rFonts w:ascii="Noteworthy Light"/>
          <w:sz w:val="24"/>
          <w:szCs w:val="24"/>
        </w:rPr>
        <w:t xml:space="preserve">, also a </w:t>
      </w:r>
      <w:proofErr w:type="spellStart"/>
      <w:proofErr w:type="gramStart"/>
      <w:r>
        <w:rPr>
          <w:rFonts w:ascii="Noteworthy Light"/>
          <w:sz w:val="24"/>
          <w:szCs w:val="24"/>
        </w:rPr>
        <w:t>tiler</w:t>
      </w:r>
      <w:proofErr w:type="spellEnd"/>
      <w:r>
        <w:rPr>
          <w:rFonts w:ascii="Noteworthy Light"/>
          <w:sz w:val="24"/>
          <w:szCs w:val="24"/>
        </w:rPr>
        <w:t>(</w:t>
      </w:r>
      <w:proofErr w:type="gramEnd"/>
      <w:r>
        <w:rPr>
          <w:rFonts w:ascii="Noteworthy Light"/>
          <w:sz w:val="24"/>
          <w:szCs w:val="24"/>
        </w:rPr>
        <w:t>q.v.).  (R.F.Y. p.174)</w:t>
      </w:r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 xml:space="preserve">He became a Freeman.  </w:t>
      </w:r>
      <w:proofErr w:type="gramStart"/>
      <w:r>
        <w:rPr>
          <w:rFonts w:ascii="Noteworthy Light" w:eastAsia="Noteworthy Light" w:hAnsi="Noteworthy Light" w:cs="Noteworthy Light"/>
          <w:sz w:val="24"/>
          <w:szCs w:val="24"/>
        </w:rPr>
        <w:t>(ibid.)</w:t>
      </w:r>
      <w:proofErr w:type="gramEnd"/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24EB0" w:rsidRDefault="00D24EB0" w:rsidP="00D24EB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</w:rPr>
        <w:t>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EB0" w:rsidRDefault="00D24EB0" w:rsidP="00920DE3">
      <w:pPr>
        <w:spacing w:after="0" w:line="240" w:lineRule="auto"/>
      </w:pPr>
      <w:r>
        <w:separator/>
      </w:r>
    </w:p>
  </w:endnote>
  <w:endnote w:type="continuationSeparator" w:id="0">
    <w:p w:rsidR="00D24EB0" w:rsidRDefault="00D24E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EB0" w:rsidRDefault="00D24EB0" w:rsidP="00920DE3">
      <w:pPr>
        <w:spacing w:after="0" w:line="240" w:lineRule="auto"/>
      </w:pPr>
      <w:r>
        <w:separator/>
      </w:r>
    </w:p>
  </w:footnote>
  <w:footnote w:type="continuationSeparator" w:id="0">
    <w:p w:rsidR="00D24EB0" w:rsidRDefault="00D24E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EB0"/>
    <w:rsid w:val="00120749"/>
    <w:rsid w:val="00624CAE"/>
    <w:rsid w:val="00920DE3"/>
    <w:rsid w:val="00C009D8"/>
    <w:rsid w:val="00CF53C8"/>
    <w:rsid w:val="00D24EB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24EB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24EB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2014-04-26T14:15:00Z</dcterms:created>
  <dcterms:modified xsi:type="dcterms:W3CDTF">2014-04-26T14:15:00Z</dcterms:modified>
</cp:coreProperties>
</file>